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4" w:type="pct"/>
        <w:tblCellSpacing w:w="0" w:type="dxa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CC03DE" w:rsidRPr="00867AD5" w14:paraId="55C96FDD" w14:textId="77777777" w:rsidTr="000B6556">
        <w:trPr>
          <w:trHeight w:val="450"/>
          <w:tblCellSpacing w:w="0" w:type="dxa"/>
        </w:trPr>
        <w:tc>
          <w:tcPr>
            <w:tcW w:w="5000" w:type="pct"/>
            <w:shd w:val="clear" w:color="auto" w:fill="C00000"/>
            <w:hideMark/>
          </w:tcPr>
          <w:p w14:paraId="675227B0" w14:textId="77777777" w:rsidR="00CC03DE" w:rsidRPr="00867AD5" w:rsidRDefault="007B7491" w:rsidP="000B6556">
            <w:pPr>
              <w:spacing w:before="120" w:after="0" w:line="240" w:lineRule="auto"/>
              <w:ind w:left="86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KHDA E-services </w:t>
            </w:r>
            <w:r w:rsidR="00CC03DE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Registration</w:t>
            </w:r>
          </w:p>
        </w:tc>
      </w:tr>
      <w:tr w:rsidR="00CC03DE" w:rsidRPr="00EB02BA" w14:paraId="25FB0980" w14:textId="77777777" w:rsidTr="000B6556">
        <w:trPr>
          <w:tblCellSpacing w:w="0" w:type="dxa"/>
        </w:trPr>
        <w:tc>
          <w:tcPr>
            <w:tcW w:w="5000" w:type="pct"/>
            <w:hideMark/>
          </w:tcPr>
          <w:p w14:paraId="2BD564D3" w14:textId="77777777" w:rsidR="00CC03DE" w:rsidRDefault="00CC03DE" w:rsidP="000B6556">
            <w:pPr>
              <w:spacing w:before="100" w:beforeAutospacing="1" w:after="100" w:afterAutospacing="1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867AD5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The purpose of this stage is for the customer to register as an applicant through KHDA</w:t>
            </w:r>
            <w:r w:rsidR="00A61C1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’s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</w:t>
            </w:r>
            <w:r w:rsidR="00733F7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e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-services system </w:t>
            </w:r>
          </w:p>
          <w:p w14:paraId="3489CFF0" w14:textId="4E77297A" w:rsidR="00CC03DE" w:rsidRPr="00EB02BA" w:rsidRDefault="00CC03DE" w:rsidP="000A202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EB02B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Applicant registe</w:t>
            </w:r>
            <w:r w:rsidR="000A202B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rs</w:t>
            </w:r>
            <w:r w:rsidRPr="00EB02B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</w:t>
            </w:r>
            <w:r w:rsidR="000A202B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with </w:t>
            </w:r>
            <w:r w:rsidRPr="00EB02B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KHDA</w:t>
            </w:r>
            <w:r w:rsidR="00A61C1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’s</w:t>
            </w:r>
            <w:r w:rsidRPr="00EB02B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</w:t>
            </w:r>
            <w:r w:rsidR="00A61C1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e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-service system  </w:t>
            </w:r>
            <w:hyperlink r:id="rId8" w:history="1">
              <w:r w:rsidR="00C77AB2" w:rsidRPr="00CF5F84">
                <w:rPr>
                  <w:rStyle w:val="Hyperlink"/>
                  <w:rFonts w:ascii="Tahoma" w:eastAsia="Times New Roman" w:hAnsi="Tahoma" w:cs="Tahoma"/>
                  <w:sz w:val="18"/>
                  <w:szCs w:val="18"/>
                </w:rPr>
                <w:t>https://www.khda.gov.ae/KHDAPortal</w:t>
              </w:r>
            </w:hyperlink>
          </w:p>
        </w:tc>
      </w:tr>
      <w:tr w:rsidR="00CC03DE" w:rsidRPr="00867AD5" w14:paraId="45C1A68A" w14:textId="77777777" w:rsidTr="000B6556">
        <w:trPr>
          <w:tblCellSpacing w:w="0" w:type="dxa"/>
        </w:trPr>
        <w:tc>
          <w:tcPr>
            <w:tcW w:w="5000" w:type="pct"/>
            <w:hideMark/>
          </w:tcPr>
          <w:p w14:paraId="10311364" w14:textId="0F6AB72E" w:rsidR="007B7491" w:rsidRPr="00867AD5" w:rsidRDefault="00CC03DE" w:rsidP="00AC4378">
            <w:pPr>
              <w:spacing w:before="100" w:beforeAutospacing="1" w:after="100" w:afterAutospacing="1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Applicant receive confirmation email of his registration</w:t>
            </w:r>
          </w:p>
        </w:tc>
      </w:tr>
      <w:tr w:rsidR="00CC03DE" w:rsidRPr="00867AD5" w14:paraId="069EE7A9" w14:textId="77777777" w:rsidTr="000B6556">
        <w:trPr>
          <w:tblCellSpacing w:w="0" w:type="dxa"/>
        </w:trPr>
        <w:tc>
          <w:tcPr>
            <w:tcW w:w="5000" w:type="pct"/>
            <w:hideMark/>
          </w:tcPr>
          <w:p w14:paraId="311ED35A" w14:textId="77777777" w:rsidR="00CC03DE" w:rsidRPr="00867AD5" w:rsidRDefault="00CC03DE" w:rsidP="000B6556">
            <w:p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</w:p>
        </w:tc>
      </w:tr>
      <w:tr w:rsidR="00CC03DE" w:rsidRPr="00867AD5" w14:paraId="77BDFA5D" w14:textId="77777777" w:rsidTr="000B6556">
        <w:trPr>
          <w:trHeight w:val="477"/>
          <w:tblCellSpacing w:w="0" w:type="dxa"/>
        </w:trPr>
        <w:tc>
          <w:tcPr>
            <w:tcW w:w="5000" w:type="pct"/>
            <w:shd w:val="clear" w:color="auto" w:fill="C00000"/>
            <w:hideMark/>
          </w:tcPr>
          <w:p w14:paraId="1929E835" w14:textId="471EAA29" w:rsidR="00CC03DE" w:rsidRPr="00867AD5" w:rsidRDefault="007B7491" w:rsidP="000A202B">
            <w:pPr>
              <w:spacing w:before="120" w:after="0" w:line="240" w:lineRule="auto"/>
              <w:ind w:left="86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Part 1</w:t>
            </w:r>
            <w:r w:rsidR="00CC03DE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CC03DE" w:rsidRPr="00867AD5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="00733F7A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D866AD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Academic Plan Review</w:t>
            </w:r>
            <w:r w:rsidR="00185B6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CC03DE" w:rsidRPr="00867AD5" w14:paraId="7C1EA7C6" w14:textId="77777777" w:rsidTr="000B6556">
        <w:trPr>
          <w:tblCellSpacing w:w="0" w:type="dxa"/>
        </w:trPr>
        <w:tc>
          <w:tcPr>
            <w:tcW w:w="5000" w:type="pct"/>
            <w:hideMark/>
          </w:tcPr>
          <w:p w14:paraId="4E3ABC11" w14:textId="77777777" w:rsidR="00CC03DE" w:rsidRDefault="00CC03DE" w:rsidP="00733F7A">
            <w:pPr>
              <w:spacing w:before="240" w:after="100" w:afterAutospacing="1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867AD5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The purpose of this stage is to review th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e academic plan for the proposed school</w:t>
            </w:r>
            <w:r w:rsidR="00A61C1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,</w:t>
            </w:r>
            <w:r w:rsidR="00733F7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and 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includes the following steps:</w:t>
            </w:r>
          </w:p>
          <w:p w14:paraId="034E87C9" w14:textId="7F7A833D" w:rsidR="000A202B" w:rsidRDefault="000A202B" w:rsidP="000A202B">
            <w:pPr>
              <w:pStyle w:val="ListParagraph"/>
              <w:numPr>
                <w:ilvl w:val="0"/>
                <w:numId w:val="4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Payment of the Educational Services Permit fees of AED 50,020. </w:t>
            </w:r>
          </w:p>
          <w:p w14:paraId="3E4DC2CD" w14:textId="1B770439" w:rsidR="00CC03DE" w:rsidRDefault="00CC03DE" w:rsidP="000A202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Submission of </w:t>
            </w:r>
            <w:hyperlink r:id="rId9" w:history="1">
              <w:r w:rsidRPr="00B16667">
                <w:rPr>
                  <w:rStyle w:val="Hyperlink"/>
                  <w:rFonts w:ascii="Tahoma" w:eastAsia="Times New Roman" w:hAnsi="Tahoma" w:cs="Tahoma"/>
                  <w:sz w:val="18"/>
                  <w:szCs w:val="18"/>
                </w:rPr>
                <w:t>application</w:t>
              </w:r>
              <w:r w:rsidR="00CF3466" w:rsidRPr="00B16667">
                <w:rPr>
                  <w:rStyle w:val="Hyperlink"/>
                  <w:rFonts w:ascii="Tahoma" w:eastAsia="Times New Roman" w:hAnsi="Tahoma" w:cs="Tahoma"/>
                  <w:sz w:val="18"/>
                  <w:szCs w:val="18"/>
                </w:rPr>
                <w:t xml:space="preserve"> form</w:t>
              </w:r>
            </w:hyperlink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and academic plan</w:t>
            </w:r>
          </w:p>
          <w:p w14:paraId="7FDAED85" w14:textId="77777777" w:rsidR="00CC03DE" w:rsidRDefault="002200C4" w:rsidP="000A202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Submission</w:t>
            </w:r>
            <w:r w:rsidR="00CC03DE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of version 2 of academic plan based on initial evaluation</w:t>
            </w:r>
            <w:r w:rsidR="00440EDF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from KHDA</w:t>
            </w:r>
          </w:p>
          <w:p w14:paraId="0CD7031A" w14:textId="77777777" w:rsidR="00D866AD" w:rsidRPr="00733F7A" w:rsidRDefault="002200C4" w:rsidP="000A202B">
            <w:pPr>
              <w:pStyle w:val="ListParagraph"/>
              <w:numPr>
                <w:ilvl w:val="0"/>
                <w:numId w:val="4"/>
              </w:numPr>
              <w:spacing w:before="120" w:beforeAutospacing="1" w:after="0" w:afterAutospacing="1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733F7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Submission</w:t>
            </w:r>
            <w:r w:rsidR="00CC03DE" w:rsidRPr="00733F7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</w:t>
            </w:r>
            <w:r w:rsidR="005C0D5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final</w:t>
            </w:r>
            <w:r w:rsidR="00CC03DE" w:rsidRPr="00733F7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version of academic plan based on the meeting with</w:t>
            </w:r>
            <w:r w:rsidR="005C0D5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the evaluators</w:t>
            </w:r>
            <w:r w:rsidR="00CC03DE" w:rsidRPr="00733F7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</w:t>
            </w:r>
            <w:r w:rsidR="00D866AD" w:rsidRPr="00733F7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KHDA decision </w:t>
            </w:r>
          </w:p>
          <w:p w14:paraId="2F9EB29F" w14:textId="77777777" w:rsidR="00CC03DE" w:rsidRPr="00867AD5" w:rsidRDefault="00CC03DE" w:rsidP="000B6556">
            <w:pPr>
              <w:spacing w:before="120"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867AD5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This step requires the following documents to be submitted to KHDA:</w:t>
            </w:r>
            <w:r w:rsidR="002200C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br/>
            </w:r>
          </w:p>
          <w:p w14:paraId="3F5C4686" w14:textId="75287F06" w:rsidR="00A97D81" w:rsidRDefault="00A97D81" w:rsidP="00A97D81">
            <w:pPr>
              <w:pStyle w:val="ListParagraph"/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</w:p>
          <w:p w14:paraId="76373DBF" w14:textId="77777777" w:rsidR="002200C4" w:rsidRDefault="002200C4" w:rsidP="000A202B">
            <w:pPr>
              <w:pStyle w:val="ListParagraph"/>
              <w:numPr>
                <w:ilvl w:val="0"/>
                <w:numId w:val="4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A97D81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Completed and signed application Form.</w:t>
            </w:r>
          </w:p>
          <w:p w14:paraId="4048CD3C" w14:textId="31856989" w:rsidR="002200C4" w:rsidRDefault="002200C4" w:rsidP="000A202B">
            <w:pPr>
              <w:pStyle w:val="ListParagraph"/>
              <w:numPr>
                <w:ilvl w:val="0"/>
                <w:numId w:val="4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A97D81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One hard copy and soft copy  of the Academic Plan ( in line with the </w:t>
            </w:r>
            <w:hyperlink r:id="rId10" w:history="1">
              <w:r w:rsidR="003F2173">
                <w:rPr>
                  <w:rStyle w:val="Hyperlink"/>
                  <w:rFonts w:ascii="Tahoma" w:eastAsia="Times New Roman" w:hAnsi="Tahoma" w:cs="Tahoma"/>
                  <w:sz w:val="18"/>
                  <w:szCs w:val="18"/>
                </w:rPr>
                <w:t>"Educating Hearts &amp; Minds : How to open a private school in Dubai Guide"</w:t>
              </w:r>
            </w:hyperlink>
            <w:r w:rsidRPr="00A97D81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)</w:t>
            </w:r>
          </w:p>
          <w:p w14:paraId="7B85250A" w14:textId="77777777" w:rsidR="00A97D81" w:rsidRDefault="002200C4" w:rsidP="000A202B">
            <w:pPr>
              <w:pStyle w:val="ListParagraph"/>
              <w:numPr>
                <w:ilvl w:val="0"/>
                <w:numId w:val="4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A97D81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Proposed location reference letter from the landlord (copy of the site map if applicable)</w:t>
            </w:r>
          </w:p>
          <w:p w14:paraId="2AEFA358" w14:textId="77777777" w:rsidR="00A97D81" w:rsidRDefault="002200C4" w:rsidP="000A202B">
            <w:pPr>
              <w:pStyle w:val="ListParagraph"/>
              <w:numPr>
                <w:ilvl w:val="0"/>
                <w:numId w:val="4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A97D81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Initial approval from the respective commercial authority</w:t>
            </w:r>
          </w:p>
          <w:p w14:paraId="53E3DBC2" w14:textId="77777777" w:rsidR="00A97D81" w:rsidRDefault="002200C4" w:rsidP="000A202B">
            <w:pPr>
              <w:pStyle w:val="ListParagraph"/>
              <w:numPr>
                <w:ilvl w:val="0"/>
                <w:numId w:val="4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A97D81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Trade name reservation from the respective commercial authority (optional)</w:t>
            </w:r>
          </w:p>
          <w:p w14:paraId="09154C0F" w14:textId="67729038" w:rsidR="00D866AD" w:rsidRPr="00A97D81" w:rsidRDefault="00D866AD" w:rsidP="000A202B">
            <w:pPr>
              <w:pStyle w:val="ListParagraph"/>
              <w:numPr>
                <w:ilvl w:val="0"/>
                <w:numId w:val="4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A97D81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Academic plan review fees </w:t>
            </w:r>
          </w:p>
          <w:p w14:paraId="1113985E" w14:textId="77777777" w:rsidR="00D866AD" w:rsidRPr="002200C4" w:rsidRDefault="00D866AD" w:rsidP="00733F7A">
            <w:pPr>
              <w:pStyle w:val="ListParagraph"/>
              <w:spacing w:before="100" w:beforeAutospacing="1" w:after="100" w:afterAutospacing="1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</w:p>
          <w:p w14:paraId="37C91B7A" w14:textId="77777777" w:rsidR="00CC03DE" w:rsidRPr="00EB02BA" w:rsidRDefault="00CC03DE" w:rsidP="00D866AD">
            <w:p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EB02B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The time</w:t>
            </w:r>
            <w:bookmarkStart w:id="0" w:name="_GoBack"/>
            <w:bookmarkEnd w:id="0"/>
            <w:r w:rsidRPr="00EB02B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frame for each review for the</w:t>
            </w:r>
            <w:r w:rsidRPr="00EB02B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academic plan 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review is </w:t>
            </w:r>
            <w:r w:rsidR="00D866AD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15 working 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days.</w:t>
            </w:r>
          </w:p>
          <w:p w14:paraId="392FDC2E" w14:textId="77777777" w:rsidR="00CC03DE" w:rsidRPr="00867AD5" w:rsidRDefault="00CC03DE" w:rsidP="000B6556">
            <w:p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</w:p>
        </w:tc>
      </w:tr>
      <w:tr w:rsidR="00CC03DE" w:rsidRPr="00EB02BA" w14:paraId="7DD840B3" w14:textId="77777777" w:rsidTr="000B6556">
        <w:trPr>
          <w:trHeight w:val="567"/>
          <w:tblCellSpacing w:w="0" w:type="dxa"/>
        </w:trPr>
        <w:tc>
          <w:tcPr>
            <w:tcW w:w="5000" w:type="pct"/>
            <w:shd w:val="clear" w:color="auto" w:fill="C00000"/>
            <w:hideMark/>
          </w:tcPr>
          <w:p w14:paraId="3F1759AE" w14:textId="08ED20F7" w:rsidR="00CC03DE" w:rsidRPr="00EB02BA" w:rsidRDefault="007B7491" w:rsidP="000A202B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Part 2 </w:t>
            </w:r>
            <w:r w:rsidR="00CC03DE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: Issuance of No Objection letter </w:t>
            </w:r>
          </w:p>
        </w:tc>
      </w:tr>
      <w:tr w:rsidR="00CC03DE" w:rsidRPr="001D53BF" w14:paraId="5E0F8CAD" w14:textId="77777777" w:rsidTr="008B5A42">
        <w:trPr>
          <w:trHeight w:val="1890"/>
          <w:tblCellSpacing w:w="0" w:type="dxa"/>
        </w:trPr>
        <w:tc>
          <w:tcPr>
            <w:tcW w:w="5000" w:type="pct"/>
            <w:hideMark/>
          </w:tcPr>
          <w:p w14:paraId="6C3700B8" w14:textId="77777777" w:rsidR="00CC03DE" w:rsidRDefault="00CC03DE" w:rsidP="000B6556">
            <w:p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867AD5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This step is concerned with the establishment of the school as a legal company and involves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submission of shareholders information (</w:t>
            </w:r>
            <w:r w:rsidR="00A61C1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c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orporate and </w:t>
            </w:r>
            <w:r w:rsidR="00A61C1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i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ndividuals):</w:t>
            </w:r>
          </w:p>
          <w:p w14:paraId="1523900D" w14:textId="77777777" w:rsidR="00CC03DE" w:rsidRDefault="00CC03DE" w:rsidP="000B6556">
            <w:p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</w:p>
          <w:p w14:paraId="105A0A48" w14:textId="77777777" w:rsidR="00597010" w:rsidRDefault="000404AC" w:rsidP="00440EDF">
            <w:pPr>
              <w:pStyle w:val="ListParagraph"/>
              <w:numPr>
                <w:ilvl w:val="0"/>
                <w:numId w:val="2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S</w:t>
            </w:r>
            <w:r w:rsidR="00597010" w:rsidRPr="001D53BF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ubmis</w:t>
            </w:r>
            <w:r w:rsidR="00597010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sion of </w:t>
            </w:r>
            <w:r w:rsidR="00CC03DE" w:rsidRPr="001D53BF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shareholders</w:t>
            </w:r>
            <w:r w:rsidR="00597010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and manager</w:t>
            </w:r>
            <w:r w:rsidR="00CC03DE" w:rsidRPr="001D53BF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</w:t>
            </w:r>
            <w:r w:rsidR="00597010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details (</w:t>
            </w:r>
            <w:r w:rsidR="00A61C1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i</w:t>
            </w:r>
            <w:r w:rsidR="00597010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ndividuals </w:t>
            </w:r>
            <w:r w:rsidR="00A61C1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and</w:t>
            </w:r>
            <w:r w:rsidR="00597010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</w:t>
            </w:r>
            <w:r w:rsidR="00A61C1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c</w:t>
            </w:r>
            <w:r w:rsidR="00597010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orporate as applicable)</w:t>
            </w:r>
          </w:p>
          <w:p w14:paraId="6949318A" w14:textId="77777777" w:rsidR="00440EDF" w:rsidRDefault="00597010" w:rsidP="00C75A3A">
            <w:pPr>
              <w:pStyle w:val="ListParagraph"/>
              <w:numPr>
                <w:ilvl w:val="0"/>
                <w:numId w:val="2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440EDF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Submission of school design document</w:t>
            </w:r>
          </w:p>
          <w:p w14:paraId="3433D8F0" w14:textId="04A59E03" w:rsidR="00597010" w:rsidRDefault="00440EDF" w:rsidP="00597010">
            <w:pPr>
              <w:pStyle w:val="ListParagraph"/>
              <w:numPr>
                <w:ilvl w:val="0"/>
                <w:numId w:val="2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Copy of the Land Lease Agreement </w:t>
            </w:r>
          </w:p>
          <w:p w14:paraId="3F3CED56" w14:textId="77777777" w:rsidR="000A202B" w:rsidRDefault="000A202B" w:rsidP="00597010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636466"/>
                <w:sz w:val="18"/>
                <w:szCs w:val="18"/>
                <w:u w:val="single"/>
              </w:rPr>
            </w:pPr>
          </w:p>
          <w:p w14:paraId="44164A3A" w14:textId="4C7F0057" w:rsidR="00597010" w:rsidRPr="00597010" w:rsidRDefault="00597010" w:rsidP="00597010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636466"/>
                <w:sz w:val="18"/>
                <w:szCs w:val="18"/>
                <w:u w:val="single"/>
              </w:rPr>
            </w:pPr>
            <w:r>
              <w:rPr>
                <w:rFonts w:ascii="Tahoma" w:eastAsia="Times New Roman" w:hAnsi="Tahoma" w:cs="Tahoma"/>
                <w:b/>
                <w:bCs/>
                <w:color w:val="636466"/>
                <w:sz w:val="18"/>
                <w:szCs w:val="18"/>
                <w:u w:val="single"/>
              </w:rPr>
              <w:t>For Individual shareholders:</w:t>
            </w:r>
            <w:r w:rsidR="000404AC">
              <w:rPr>
                <w:rFonts w:ascii="Tahoma" w:eastAsia="Times New Roman" w:hAnsi="Tahoma" w:cs="Tahoma"/>
                <w:b/>
                <w:bCs/>
                <w:color w:val="636466"/>
                <w:sz w:val="18"/>
                <w:szCs w:val="18"/>
                <w:u w:val="single"/>
              </w:rPr>
              <w:br/>
            </w:r>
          </w:p>
          <w:p w14:paraId="262A6126" w14:textId="77777777" w:rsidR="00B04F0C" w:rsidRPr="00B16667" w:rsidRDefault="00B04F0C" w:rsidP="00B16667">
            <w:pPr>
              <w:pStyle w:val="ListParagraph"/>
              <w:numPr>
                <w:ilvl w:val="0"/>
                <w:numId w:val="2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A document setting out the personal details (CV) of individual</w:t>
            </w:r>
          </w:p>
          <w:p w14:paraId="42DDAC9F" w14:textId="77777777" w:rsidR="00440EDF" w:rsidRPr="00B16667" w:rsidRDefault="00440EDF" w:rsidP="00B16667">
            <w:pPr>
              <w:pStyle w:val="ListParagraph"/>
              <w:numPr>
                <w:ilvl w:val="0"/>
                <w:numId w:val="2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Valid Passport copy of individual shareholder(s)</w:t>
            </w:r>
          </w:p>
          <w:p w14:paraId="4D3423FB" w14:textId="77777777" w:rsidR="00440EDF" w:rsidRPr="00B16667" w:rsidRDefault="00440EDF" w:rsidP="00B16667">
            <w:pPr>
              <w:pStyle w:val="ListParagraph"/>
              <w:numPr>
                <w:ilvl w:val="0"/>
                <w:numId w:val="2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Original letter of Recommendation by Bank for each Shareholder</w:t>
            </w:r>
          </w:p>
          <w:p w14:paraId="64553451" w14:textId="77777777" w:rsidR="00597010" w:rsidRPr="00597010" w:rsidRDefault="00440EDF" w:rsidP="00440EDF">
            <w:pPr>
              <w:pStyle w:val="ListParagraph"/>
              <w:numPr>
                <w:ilvl w:val="0"/>
                <w:numId w:val="2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Specimen signature of individual shareholder(s) – template provided</w:t>
            </w:r>
            <w:r w:rsidRPr="003D2A7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03DE" w:rsidRPr="001D53BF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(</w:t>
            </w:r>
            <w:hyperlink r:id="rId11" w:history="1">
              <w:r w:rsidR="00CC03DE" w:rsidRPr="001D53BF">
                <w:rPr>
                  <w:rFonts w:ascii="Tahoma" w:eastAsia="Times New Roman" w:hAnsi="Tahoma" w:cs="Tahoma"/>
                  <w:color w:val="0094E0"/>
                  <w:sz w:val="18"/>
                  <w:szCs w:val="18"/>
                  <w:u w:val="single"/>
                </w:rPr>
                <w:t>download a template</w:t>
              </w:r>
            </w:hyperlink>
            <w:r w:rsidR="00CC03DE" w:rsidRPr="001D53BF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)</w:t>
            </w:r>
          </w:p>
          <w:p w14:paraId="33C4E2FD" w14:textId="77777777" w:rsidR="00CC03DE" w:rsidRDefault="00CC03DE" w:rsidP="00597010">
            <w:pPr>
              <w:spacing w:before="100" w:beforeAutospacing="1" w:after="0" w:line="255" w:lineRule="atLeast"/>
              <w:rPr>
                <w:rFonts w:ascii="Tahoma" w:eastAsia="Times New Roman" w:hAnsi="Tahoma" w:cs="Tahoma"/>
                <w:b/>
                <w:bCs/>
                <w:color w:val="636466"/>
                <w:sz w:val="18"/>
                <w:szCs w:val="18"/>
                <w:u w:val="single"/>
              </w:rPr>
            </w:pPr>
            <w:r w:rsidRPr="001D53BF">
              <w:rPr>
                <w:rFonts w:ascii="Tahoma" w:eastAsia="Times New Roman" w:hAnsi="Tahoma" w:cs="Tahoma"/>
                <w:b/>
                <w:bCs/>
                <w:color w:val="636466"/>
                <w:sz w:val="18"/>
                <w:szCs w:val="18"/>
                <w:u w:val="single"/>
              </w:rPr>
              <w:t xml:space="preserve">For </w:t>
            </w:r>
            <w:r>
              <w:rPr>
                <w:rFonts w:ascii="Tahoma" w:eastAsia="Times New Roman" w:hAnsi="Tahoma" w:cs="Tahoma"/>
                <w:b/>
                <w:bCs/>
                <w:color w:val="636466"/>
                <w:sz w:val="18"/>
                <w:szCs w:val="18"/>
                <w:u w:val="single"/>
              </w:rPr>
              <w:t>Corporates</w:t>
            </w:r>
            <w:r w:rsidRPr="001D53BF">
              <w:rPr>
                <w:rFonts w:ascii="Tahoma" w:eastAsia="Times New Roman" w:hAnsi="Tahoma" w:cs="Tahoma"/>
                <w:b/>
                <w:bCs/>
                <w:color w:val="636466"/>
                <w:sz w:val="18"/>
                <w:szCs w:val="18"/>
                <w:u w:val="single"/>
              </w:rPr>
              <w:t>:</w:t>
            </w:r>
          </w:p>
          <w:p w14:paraId="2344DC67" w14:textId="77777777" w:rsidR="00440EDF" w:rsidRPr="00B16667" w:rsidRDefault="00440EDF" w:rsidP="00440EDF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Copy of Trade License/Certificate of Incorporation of the corporate</w:t>
            </w:r>
          </w:p>
          <w:p w14:paraId="23C822C0" w14:textId="77777777" w:rsidR="00440EDF" w:rsidRPr="00B16667" w:rsidRDefault="00440EDF" w:rsidP="00440EDF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lastRenderedPageBreak/>
              <w:t>Original or Notarized copy of Memorandum and Articles of Association of the corporate</w:t>
            </w:r>
          </w:p>
          <w:p w14:paraId="5DA5ECB3" w14:textId="77777777" w:rsidR="00440EDF" w:rsidRPr="00B16667" w:rsidRDefault="00440EDF" w:rsidP="00440EDF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Notarized Board Resolution calling for the establishment of School provider, and appointing Manager/Representative</w:t>
            </w:r>
          </w:p>
          <w:p w14:paraId="417673CE" w14:textId="77777777" w:rsidR="00440EDF" w:rsidRPr="00B16667" w:rsidRDefault="00440EDF" w:rsidP="005C0D5A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Manager </w:t>
            </w:r>
            <w:r w:rsidR="005C0D5A"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/</w:t>
            </w: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Representative Details</w:t>
            </w:r>
          </w:p>
          <w:p w14:paraId="78458B70" w14:textId="77777777" w:rsidR="00440EDF" w:rsidRPr="00B16667" w:rsidRDefault="00440EDF" w:rsidP="00440EDF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791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A document setting out the personal details (CV) </w:t>
            </w:r>
          </w:p>
          <w:p w14:paraId="1F032D38" w14:textId="77777777" w:rsidR="00440EDF" w:rsidRPr="00B16667" w:rsidRDefault="00440EDF" w:rsidP="00440EDF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791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Valid Passport copy </w:t>
            </w:r>
          </w:p>
          <w:p w14:paraId="57EA759D" w14:textId="77777777" w:rsidR="00440EDF" w:rsidRPr="00B16667" w:rsidRDefault="00440EDF" w:rsidP="00440EDF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791"/>
              <w:jc w:val="both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Original letter of Recommendation by Bank</w:t>
            </w:r>
          </w:p>
          <w:p w14:paraId="58AEF1AF" w14:textId="225BE2C8" w:rsidR="00CC03DE" w:rsidRPr="00B16667" w:rsidRDefault="00440EDF" w:rsidP="00440EDF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791"/>
              <w:jc w:val="both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Specimen signature – </w:t>
            </w:r>
            <w:hyperlink r:id="rId12" w:history="1">
              <w:r w:rsidRPr="00B16667">
                <w:rPr>
                  <w:rStyle w:val="Hyperlink"/>
                  <w:rFonts w:ascii="Tahoma" w:eastAsia="Times New Roman" w:hAnsi="Tahoma" w:cs="Tahoma"/>
                  <w:sz w:val="18"/>
                  <w:szCs w:val="18"/>
                </w:rPr>
                <w:t>template provided</w:t>
              </w:r>
            </w:hyperlink>
            <w:r w:rsidR="00CC03DE" w:rsidRPr="00440EDF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</w:t>
            </w:r>
          </w:p>
          <w:p w14:paraId="4A7AA4C2" w14:textId="77777777" w:rsidR="00440EDF" w:rsidRPr="00440EDF" w:rsidRDefault="00440EDF" w:rsidP="00440EDF">
            <w:pPr>
              <w:pStyle w:val="ListParagraph"/>
              <w:spacing w:after="20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C03DE" w:rsidRPr="001D53BF" w14:paraId="068D596F" w14:textId="77777777" w:rsidTr="000B6556">
        <w:trPr>
          <w:trHeight w:val="378"/>
          <w:tblCellSpacing w:w="0" w:type="dxa"/>
        </w:trPr>
        <w:tc>
          <w:tcPr>
            <w:tcW w:w="5000" w:type="pct"/>
            <w:shd w:val="clear" w:color="auto" w:fill="C00000"/>
            <w:hideMark/>
          </w:tcPr>
          <w:p w14:paraId="1594BFC3" w14:textId="77777777" w:rsidR="00CC03DE" w:rsidRPr="001D53BF" w:rsidRDefault="007B7491" w:rsidP="008B5A42">
            <w:pPr>
              <w:tabs>
                <w:tab w:val="left" w:pos="8667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lastRenderedPageBreak/>
              <w:t>Part 3</w:t>
            </w:r>
            <w:r w:rsidR="00CC03DE" w:rsidRPr="001D53BF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 : Educational Services Permit (7 Working Days)</w:t>
            </w:r>
            <w:r w:rsidR="008B5A42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ab/>
            </w:r>
          </w:p>
        </w:tc>
      </w:tr>
      <w:tr w:rsidR="00CC03DE" w:rsidRPr="00867AD5" w14:paraId="36028C16" w14:textId="77777777" w:rsidTr="000B6556">
        <w:trPr>
          <w:tblCellSpacing w:w="0" w:type="dxa"/>
        </w:trPr>
        <w:tc>
          <w:tcPr>
            <w:tcW w:w="5000" w:type="pct"/>
            <w:hideMark/>
          </w:tcPr>
          <w:p w14:paraId="77ACB6A3" w14:textId="77777777" w:rsidR="009855C5" w:rsidRDefault="009855C5" w:rsidP="000B6556">
            <w:p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</w:p>
          <w:p w14:paraId="37E777B6" w14:textId="77777777" w:rsidR="007B7491" w:rsidRDefault="007B7491" w:rsidP="007B7491">
            <w:p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During this stage</w:t>
            </w:r>
            <w:r w:rsidRPr="00867AD5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, KHDA requires approvals from other relevant Dubai Government departments and other documents to issue the final Educational Service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s Permit for a school provider and conduct site visit to verify the school premises readiness.</w:t>
            </w:r>
          </w:p>
          <w:p w14:paraId="45E85B8E" w14:textId="77777777" w:rsidR="007B7491" w:rsidRDefault="007B7491" w:rsidP="007B7491">
            <w:p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</w:p>
          <w:p w14:paraId="7E0D39A3" w14:textId="77777777" w:rsidR="007B7491" w:rsidRDefault="007B7491" w:rsidP="007B7491">
            <w:pPr>
              <w:pStyle w:val="ListParagraph"/>
              <w:numPr>
                <w:ilvl w:val="0"/>
                <w:numId w:val="2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Submission of final stage documents</w:t>
            </w:r>
          </w:p>
          <w:p w14:paraId="5C69275C" w14:textId="77777777" w:rsidR="007B7491" w:rsidRDefault="007B7491" w:rsidP="007B7491">
            <w:pPr>
              <w:pStyle w:val="ListParagraph"/>
              <w:numPr>
                <w:ilvl w:val="0"/>
                <w:numId w:val="2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Coordinate with KHDA for visit to check the readiness of the building</w:t>
            </w:r>
          </w:p>
          <w:p w14:paraId="35C8BE8A" w14:textId="77777777" w:rsidR="007B7491" w:rsidRPr="001D53BF" w:rsidRDefault="007B7491" w:rsidP="007B7491">
            <w:pPr>
              <w:pStyle w:val="ListParagraph"/>
              <w:numPr>
                <w:ilvl w:val="0"/>
                <w:numId w:val="2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Collection of Educational Permit </w:t>
            </w:r>
          </w:p>
          <w:p w14:paraId="714296F6" w14:textId="77777777" w:rsidR="007B7491" w:rsidRDefault="007B7491" w:rsidP="007B7491">
            <w:p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</w:p>
          <w:p w14:paraId="22A64B9D" w14:textId="77777777" w:rsidR="007B7491" w:rsidRDefault="007B7491" w:rsidP="007B7491">
            <w:p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867AD5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This step requires the following documents to be submitted: </w:t>
            </w:r>
          </w:p>
          <w:p w14:paraId="60AF7D68" w14:textId="77777777" w:rsidR="007B7491" w:rsidRPr="00B04F0C" w:rsidRDefault="00B04F0C" w:rsidP="00B04F0C">
            <w:pPr>
              <w:pStyle w:val="ListParagraph"/>
              <w:numPr>
                <w:ilvl w:val="0"/>
                <w:numId w:val="48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Copy of the commercial/professional license from the respective commercial authority </w:t>
            </w:r>
          </w:p>
          <w:p w14:paraId="476AE189" w14:textId="2E2DCA7E" w:rsidR="00B04F0C" w:rsidRPr="00B16667" w:rsidRDefault="00B04F0C" w:rsidP="0062377C">
            <w:pPr>
              <w:pStyle w:val="ListParagraph"/>
              <w:numPr>
                <w:ilvl w:val="0"/>
                <w:numId w:val="49"/>
              </w:numPr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Memorandum and Article of Association M.O.A, A.O.A (as applicable)</w:t>
            </w:r>
            <w:r w:rsidR="004A2EAE"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*</w:t>
            </w:r>
          </w:p>
          <w:p w14:paraId="6A5B2E0B" w14:textId="2DBE00D7" w:rsidR="00B04F0C" w:rsidRPr="00B16667" w:rsidRDefault="00B04F0C" w:rsidP="0062377C">
            <w:pPr>
              <w:pStyle w:val="ListParagraph"/>
              <w:numPr>
                <w:ilvl w:val="0"/>
                <w:numId w:val="49"/>
              </w:numPr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Original copy of Board Resolution (as applicable)</w:t>
            </w:r>
            <w:r w:rsidR="004A2EAE"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*</w:t>
            </w:r>
          </w:p>
          <w:p w14:paraId="3C05F6D6" w14:textId="77777777" w:rsidR="007B7491" w:rsidRPr="00B04F0C" w:rsidRDefault="007B7491" w:rsidP="00B04F0C">
            <w:pPr>
              <w:pStyle w:val="ListParagraph"/>
              <w:numPr>
                <w:ilvl w:val="0"/>
                <w:numId w:val="48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Copy of the Completion Certificate from Dubai Municipality or Free Zone Authority (as applicable)</w:t>
            </w:r>
          </w:p>
          <w:p w14:paraId="4BDB3E6B" w14:textId="77777777" w:rsidR="007B7491" w:rsidRPr="00B16667" w:rsidRDefault="007B7491" w:rsidP="00B04F0C">
            <w:pPr>
              <w:pStyle w:val="ListParagraph"/>
              <w:numPr>
                <w:ilvl w:val="0"/>
                <w:numId w:val="42"/>
              </w:numPr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Certificate of No Objection from Dubai Health Authority</w:t>
            </w:r>
          </w:p>
          <w:p w14:paraId="34F65E12" w14:textId="77777777" w:rsidR="007B7491" w:rsidRPr="00B16667" w:rsidRDefault="007B7491" w:rsidP="007B7491">
            <w:pPr>
              <w:pStyle w:val="ListParagraph"/>
              <w:numPr>
                <w:ilvl w:val="0"/>
                <w:numId w:val="42"/>
              </w:numPr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Copy of EHS certificate from the competent Health and Safety Au</w:t>
            </w:r>
            <w:r w:rsidR="00B04F0C"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thority</w:t>
            </w:r>
          </w:p>
          <w:p w14:paraId="6A83B227" w14:textId="3E72364D" w:rsidR="007B7491" w:rsidRPr="00B16667" w:rsidRDefault="007B7491" w:rsidP="007B7491">
            <w:pPr>
              <w:pStyle w:val="ListParagraph"/>
              <w:numPr>
                <w:ilvl w:val="0"/>
                <w:numId w:val="42"/>
              </w:numPr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Signed Certificate of Authorization -</w:t>
            </w:r>
            <w:hyperlink r:id="rId13" w:history="1">
              <w:r w:rsidRPr="00B16667">
                <w:rPr>
                  <w:rStyle w:val="Hyperlink"/>
                  <w:rFonts w:ascii="Tahoma" w:eastAsia="Times New Roman" w:hAnsi="Tahoma" w:cs="Tahoma"/>
                  <w:sz w:val="18"/>
                  <w:szCs w:val="18"/>
                </w:rPr>
                <w:t>template provided</w:t>
              </w:r>
            </w:hyperlink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.</w:t>
            </w:r>
          </w:p>
          <w:p w14:paraId="5956654C" w14:textId="77777777" w:rsidR="007B7491" w:rsidRPr="00B16667" w:rsidRDefault="007B7491" w:rsidP="007B7491">
            <w:pPr>
              <w:pStyle w:val="ListParagraph"/>
              <w:numPr>
                <w:ilvl w:val="0"/>
                <w:numId w:val="42"/>
              </w:numPr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Annual calendar for current academic year</w:t>
            </w:r>
          </w:p>
          <w:p w14:paraId="6278FA5C" w14:textId="2982DD00" w:rsidR="00B04F0C" w:rsidRPr="00B16667" w:rsidRDefault="00B04F0C" w:rsidP="007B7491">
            <w:pPr>
              <w:pStyle w:val="ListParagraph"/>
              <w:numPr>
                <w:ilvl w:val="0"/>
                <w:numId w:val="42"/>
              </w:numPr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Signed Undertaking (</w:t>
            </w:r>
            <w:hyperlink r:id="rId14" w:history="1">
              <w:r w:rsidRPr="00B16667">
                <w:rPr>
                  <w:rStyle w:val="Hyperlink"/>
                  <w:rFonts w:ascii="Tahoma" w:eastAsia="Times New Roman" w:hAnsi="Tahoma" w:cs="Tahoma"/>
                  <w:sz w:val="18"/>
                  <w:szCs w:val="18"/>
                </w:rPr>
                <w:t>template provided</w:t>
              </w:r>
            </w:hyperlink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)</w:t>
            </w:r>
          </w:p>
          <w:p w14:paraId="56298EE3" w14:textId="77777777" w:rsidR="007B7491" w:rsidRPr="00B16667" w:rsidRDefault="007B7491" w:rsidP="007B7491">
            <w:pPr>
              <w:pStyle w:val="ListParagraph"/>
              <w:numPr>
                <w:ilvl w:val="0"/>
                <w:numId w:val="42"/>
              </w:numPr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B1666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Educational Service Permit Fees.</w:t>
            </w:r>
          </w:p>
          <w:p w14:paraId="3F54790D" w14:textId="77777777" w:rsidR="004A2EAE" w:rsidRPr="00B90746" w:rsidRDefault="004A2EAE" w:rsidP="004A2EAE">
            <w:pPr>
              <w:pStyle w:val="ListParagrap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B7AE021" w14:textId="29B99109" w:rsidR="004A2EAE" w:rsidRPr="00B04F0C" w:rsidRDefault="004A2EAE" w:rsidP="004A2EAE">
            <w:pPr>
              <w:pStyle w:val="ListParagraph"/>
              <w:spacing w:after="0" w:line="255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</w:t>
            </w:r>
            <w:r w:rsidRPr="00B04F0C">
              <w:rPr>
                <w:rFonts w:ascii="Tahoma" w:hAnsi="Tahoma" w:cs="Tahoma"/>
                <w:sz w:val="16"/>
                <w:szCs w:val="16"/>
              </w:rPr>
              <w:t xml:space="preserve">ocuments to be attested by the Notary Public </w:t>
            </w:r>
          </w:p>
          <w:p w14:paraId="135B70C9" w14:textId="6D33135E" w:rsidR="009855C5" w:rsidRPr="00867AD5" w:rsidRDefault="009855C5" w:rsidP="000B6556">
            <w:p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</w:p>
        </w:tc>
      </w:tr>
    </w:tbl>
    <w:p w14:paraId="1AC50342" w14:textId="77777777" w:rsidR="00CC03DE" w:rsidRDefault="00CC03DE" w:rsidP="00F91CA8">
      <w:pPr>
        <w:rPr>
          <w:rFonts w:ascii="Tahoma" w:eastAsia="Times New Roman" w:hAnsi="Tahoma" w:cs="Tahoma"/>
          <w:color w:val="636466"/>
          <w:sz w:val="18"/>
          <w:szCs w:val="18"/>
        </w:rPr>
      </w:pPr>
    </w:p>
    <w:p w14:paraId="131AB799" w14:textId="77777777" w:rsidR="008B5A42" w:rsidRPr="008B5A42" w:rsidRDefault="00F91CA8" w:rsidP="00F91CA8">
      <w:pPr>
        <w:rPr>
          <w:rFonts w:ascii="Tahoma" w:eastAsia="Times New Roman" w:hAnsi="Tahoma" w:cs="Tahoma"/>
          <w:color w:val="636466"/>
          <w:sz w:val="18"/>
          <w:szCs w:val="18"/>
          <w:u w:val="single"/>
          <w:rtl/>
        </w:rPr>
      </w:pPr>
      <w:r w:rsidRPr="008B5A42">
        <w:rPr>
          <w:rFonts w:ascii="Tahoma" w:eastAsia="Times New Roman" w:hAnsi="Tahoma" w:cs="Tahoma"/>
          <w:color w:val="636466"/>
          <w:sz w:val="18"/>
          <w:szCs w:val="18"/>
          <w:u w:val="single"/>
        </w:rPr>
        <w:t>Note</w:t>
      </w:r>
      <w:r w:rsidR="008B5A42" w:rsidRPr="008B5A42">
        <w:rPr>
          <w:rFonts w:ascii="Tahoma" w:eastAsia="Times New Roman" w:hAnsi="Tahoma" w:cs="Tahoma"/>
          <w:color w:val="636466"/>
          <w:sz w:val="18"/>
          <w:szCs w:val="18"/>
          <w:u w:val="single"/>
        </w:rPr>
        <w:t>s</w:t>
      </w:r>
      <w:r w:rsidRPr="008B5A42">
        <w:rPr>
          <w:rFonts w:ascii="Tahoma" w:eastAsia="Times New Roman" w:hAnsi="Tahoma" w:cs="Tahoma"/>
          <w:color w:val="636466"/>
          <w:sz w:val="18"/>
          <w:szCs w:val="18"/>
          <w:u w:val="single"/>
        </w:rPr>
        <w:t xml:space="preserve">: </w:t>
      </w:r>
    </w:p>
    <w:p w14:paraId="03021A0A" w14:textId="7F8584AF" w:rsidR="00F91CA8" w:rsidRPr="008B5A42" w:rsidRDefault="008B5A42" w:rsidP="003F2173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  <w:color w:val="636466"/>
          <w:sz w:val="18"/>
          <w:szCs w:val="18"/>
        </w:rPr>
      </w:pPr>
      <w:r>
        <w:rPr>
          <w:rFonts w:ascii="Tahoma" w:eastAsia="Times New Roman" w:hAnsi="Tahoma" w:cs="Tahoma"/>
          <w:color w:val="636466"/>
          <w:sz w:val="18"/>
          <w:szCs w:val="18"/>
        </w:rPr>
        <w:t>Further details on the process</w:t>
      </w:r>
      <w:r w:rsidR="00F91CA8" w:rsidRPr="008B5A42">
        <w:rPr>
          <w:rFonts w:ascii="Tahoma" w:eastAsia="Times New Roman" w:hAnsi="Tahoma" w:cs="Tahoma"/>
          <w:color w:val="636466"/>
          <w:sz w:val="18"/>
          <w:szCs w:val="18"/>
        </w:rPr>
        <w:t xml:space="preserve"> are available in</w:t>
      </w:r>
      <w:r w:rsidR="003F2173">
        <w:rPr>
          <w:rFonts w:ascii="Tahoma" w:eastAsia="Times New Roman" w:hAnsi="Tahoma" w:cs="Tahoma"/>
          <w:color w:val="636466"/>
          <w:sz w:val="18"/>
          <w:szCs w:val="18"/>
        </w:rPr>
        <w:t xml:space="preserve"> </w:t>
      </w:r>
      <w:hyperlink r:id="rId15" w:history="1">
        <w:r w:rsidR="003F2173">
          <w:rPr>
            <w:rStyle w:val="Hyperlink"/>
            <w:rFonts w:ascii="Tahoma" w:eastAsia="Times New Roman" w:hAnsi="Tahoma" w:cs="Tahoma"/>
            <w:sz w:val="18"/>
            <w:szCs w:val="18"/>
          </w:rPr>
          <w:t>"Educating Hearts &amp; Minds : How to open a private school in Dubai Guide"</w:t>
        </w:r>
      </w:hyperlink>
      <w:r w:rsidR="00F91CA8" w:rsidRPr="008B5A42">
        <w:rPr>
          <w:rFonts w:ascii="Tahoma" w:eastAsia="Times New Roman" w:hAnsi="Tahoma" w:cs="Tahoma"/>
          <w:color w:val="636466"/>
          <w:sz w:val="18"/>
          <w:szCs w:val="18"/>
        </w:rPr>
        <w:t xml:space="preserve"> </w:t>
      </w:r>
      <w:r w:rsidR="003A066E">
        <w:rPr>
          <w:rFonts w:ascii="Tahoma" w:eastAsia="Times New Roman" w:hAnsi="Tahoma" w:cs="Tahoma"/>
          <w:color w:val="636466"/>
          <w:sz w:val="18"/>
          <w:szCs w:val="18"/>
        </w:rPr>
        <w:t>o</w:t>
      </w:r>
      <w:r w:rsidR="00F91CA8" w:rsidRPr="008B5A42">
        <w:rPr>
          <w:rFonts w:ascii="Tahoma" w:eastAsia="Times New Roman" w:hAnsi="Tahoma" w:cs="Tahoma"/>
          <w:color w:val="636466"/>
          <w:sz w:val="18"/>
          <w:szCs w:val="18"/>
        </w:rPr>
        <w:t xml:space="preserve">n KHDA website </w:t>
      </w:r>
    </w:p>
    <w:p w14:paraId="02ADA09E" w14:textId="77777777" w:rsidR="008B5A42" w:rsidRDefault="008B5A42" w:rsidP="008B3F6D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  <w:color w:val="636466"/>
          <w:sz w:val="18"/>
          <w:szCs w:val="18"/>
        </w:rPr>
      </w:pPr>
      <w:r w:rsidRPr="008B5A42">
        <w:rPr>
          <w:rFonts w:ascii="Tahoma" w:eastAsia="Times New Roman" w:hAnsi="Tahoma" w:cs="Tahoma"/>
          <w:color w:val="636466"/>
          <w:sz w:val="18"/>
          <w:szCs w:val="18"/>
        </w:rPr>
        <w:t xml:space="preserve">You will receive </w:t>
      </w:r>
      <w:r w:rsidR="003A066E">
        <w:rPr>
          <w:rFonts w:ascii="Tahoma" w:eastAsia="Times New Roman" w:hAnsi="Tahoma" w:cs="Tahoma"/>
          <w:color w:val="636466"/>
          <w:sz w:val="18"/>
          <w:szCs w:val="18"/>
        </w:rPr>
        <w:t xml:space="preserve">an </w:t>
      </w:r>
      <w:r w:rsidRPr="008B5A42">
        <w:rPr>
          <w:rFonts w:ascii="Tahoma" w:eastAsia="Times New Roman" w:hAnsi="Tahoma" w:cs="Tahoma"/>
          <w:color w:val="636466"/>
          <w:sz w:val="18"/>
          <w:szCs w:val="18"/>
        </w:rPr>
        <w:t>acknowledgement email upon submitting the required documents for each stage</w:t>
      </w:r>
    </w:p>
    <w:p w14:paraId="59F77C9B" w14:textId="77777777" w:rsidR="008B5A42" w:rsidRDefault="003A066E" w:rsidP="008B3F6D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  <w:color w:val="636466"/>
          <w:sz w:val="18"/>
          <w:szCs w:val="18"/>
        </w:rPr>
      </w:pPr>
      <w:r>
        <w:rPr>
          <w:rFonts w:ascii="Tahoma" w:eastAsia="Times New Roman" w:hAnsi="Tahoma" w:cs="Tahoma"/>
          <w:color w:val="636466"/>
          <w:sz w:val="18"/>
          <w:szCs w:val="18"/>
        </w:rPr>
        <w:t>T</w:t>
      </w:r>
      <w:r w:rsidR="008B5A42">
        <w:rPr>
          <w:rFonts w:ascii="Tahoma" w:eastAsia="Times New Roman" w:hAnsi="Tahoma" w:cs="Tahoma"/>
          <w:color w:val="636466"/>
          <w:sz w:val="18"/>
          <w:szCs w:val="18"/>
        </w:rPr>
        <w:t>o</w:t>
      </w:r>
      <w:r>
        <w:rPr>
          <w:rFonts w:ascii="Tahoma" w:eastAsia="Times New Roman" w:hAnsi="Tahoma" w:cs="Tahoma"/>
          <w:color w:val="636466"/>
          <w:sz w:val="18"/>
          <w:szCs w:val="18"/>
        </w:rPr>
        <w:t xml:space="preserve"> help us</w:t>
      </w:r>
      <w:r w:rsidR="008B5A42">
        <w:rPr>
          <w:rFonts w:ascii="Tahoma" w:eastAsia="Times New Roman" w:hAnsi="Tahoma" w:cs="Tahoma"/>
          <w:color w:val="636466"/>
          <w:sz w:val="18"/>
          <w:szCs w:val="18"/>
        </w:rPr>
        <w:t xml:space="preserve"> improve our services, you will be contacted </w:t>
      </w:r>
      <w:r>
        <w:rPr>
          <w:rFonts w:ascii="Tahoma" w:eastAsia="Times New Roman" w:hAnsi="Tahoma" w:cs="Tahoma"/>
          <w:color w:val="636466"/>
          <w:sz w:val="18"/>
          <w:szCs w:val="18"/>
        </w:rPr>
        <w:t xml:space="preserve">by a member of our customer services team to enquire about the </w:t>
      </w:r>
      <w:r w:rsidR="000404AC">
        <w:rPr>
          <w:rFonts w:ascii="Tahoma" w:eastAsia="Times New Roman" w:hAnsi="Tahoma" w:cs="Tahoma"/>
          <w:color w:val="636466"/>
          <w:sz w:val="18"/>
          <w:szCs w:val="18"/>
        </w:rPr>
        <w:t xml:space="preserve">quality of </w:t>
      </w:r>
      <w:r>
        <w:rPr>
          <w:rFonts w:ascii="Tahoma" w:eastAsia="Times New Roman" w:hAnsi="Tahoma" w:cs="Tahoma"/>
          <w:color w:val="636466"/>
          <w:sz w:val="18"/>
          <w:szCs w:val="18"/>
        </w:rPr>
        <w:t>service you have received throughout the process</w:t>
      </w:r>
    </w:p>
    <w:p w14:paraId="0674216C" w14:textId="77777777" w:rsidR="008B5A42" w:rsidRPr="008B5A42" w:rsidRDefault="008B5A42" w:rsidP="008B3F6D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  <w:color w:val="636466"/>
          <w:sz w:val="18"/>
          <w:szCs w:val="18"/>
        </w:rPr>
      </w:pPr>
      <w:r>
        <w:rPr>
          <w:rFonts w:ascii="Tahoma" w:eastAsia="Times New Roman" w:hAnsi="Tahoma" w:cs="Tahoma"/>
          <w:color w:val="636466"/>
          <w:sz w:val="18"/>
          <w:szCs w:val="18"/>
        </w:rPr>
        <w:t>The time for service delivery depends on</w:t>
      </w:r>
      <w:r w:rsidR="003C5E07">
        <w:rPr>
          <w:rFonts w:ascii="Tahoma" w:eastAsia="Times New Roman" w:hAnsi="Tahoma" w:cs="Tahoma"/>
          <w:color w:val="636466"/>
          <w:sz w:val="18"/>
          <w:szCs w:val="18"/>
        </w:rPr>
        <w:t xml:space="preserve"> the</w:t>
      </w:r>
      <w:r>
        <w:rPr>
          <w:rFonts w:ascii="Tahoma" w:eastAsia="Times New Roman" w:hAnsi="Tahoma" w:cs="Tahoma"/>
          <w:color w:val="636466"/>
          <w:sz w:val="18"/>
          <w:szCs w:val="18"/>
        </w:rPr>
        <w:t xml:space="preserve"> submission of document</w:t>
      </w:r>
      <w:r w:rsidR="003C5E07">
        <w:rPr>
          <w:rFonts w:ascii="Tahoma" w:eastAsia="Times New Roman" w:hAnsi="Tahoma" w:cs="Tahoma"/>
          <w:color w:val="636466"/>
          <w:sz w:val="18"/>
          <w:szCs w:val="18"/>
        </w:rPr>
        <w:t>s</w:t>
      </w:r>
      <w:r>
        <w:rPr>
          <w:rFonts w:ascii="Tahoma" w:eastAsia="Times New Roman" w:hAnsi="Tahoma" w:cs="Tahoma"/>
          <w:color w:val="636466"/>
          <w:sz w:val="18"/>
          <w:szCs w:val="18"/>
        </w:rPr>
        <w:t xml:space="preserve"> and meeting the requirement</w:t>
      </w:r>
      <w:r w:rsidR="003C5E07">
        <w:rPr>
          <w:rFonts w:ascii="Tahoma" w:eastAsia="Times New Roman" w:hAnsi="Tahoma" w:cs="Tahoma"/>
          <w:color w:val="636466"/>
          <w:sz w:val="18"/>
          <w:szCs w:val="18"/>
        </w:rPr>
        <w:t>s</w:t>
      </w:r>
      <w:r>
        <w:rPr>
          <w:rFonts w:ascii="Tahoma" w:eastAsia="Times New Roman" w:hAnsi="Tahoma" w:cs="Tahoma"/>
          <w:color w:val="636466"/>
          <w:sz w:val="18"/>
          <w:szCs w:val="18"/>
        </w:rPr>
        <w:t xml:space="preserve"> for the various stages of the process</w:t>
      </w:r>
    </w:p>
    <w:p w14:paraId="3032D346" w14:textId="77777777" w:rsidR="008B5A42" w:rsidRPr="00F91CA8" w:rsidRDefault="008B5A42" w:rsidP="00F91CA8">
      <w:pPr>
        <w:rPr>
          <w:rFonts w:ascii="Tahoma" w:eastAsia="Times New Roman" w:hAnsi="Tahoma" w:cs="Tahoma"/>
          <w:color w:val="636466"/>
          <w:sz w:val="18"/>
          <w:szCs w:val="18"/>
        </w:rPr>
      </w:pPr>
    </w:p>
    <w:p w14:paraId="28DFF042" w14:textId="77777777" w:rsidR="00736862" w:rsidRDefault="00736862"/>
    <w:p w14:paraId="3210E6EC" w14:textId="77777777" w:rsidR="007F360F" w:rsidRDefault="007F360F"/>
    <w:sectPr w:rsidR="007F3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D6CE0" w14:textId="77777777" w:rsidR="005606B5" w:rsidRDefault="005606B5" w:rsidP="005231FA">
      <w:pPr>
        <w:spacing w:after="0" w:line="240" w:lineRule="auto"/>
      </w:pPr>
      <w:r>
        <w:separator/>
      </w:r>
    </w:p>
  </w:endnote>
  <w:endnote w:type="continuationSeparator" w:id="0">
    <w:p w14:paraId="7DDA3D2E" w14:textId="77777777" w:rsidR="005606B5" w:rsidRDefault="005606B5" w:rsidP="0052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87B9B" w14:textId="77777777" w:rsidR="005606B5" w:rsidRDefault="005606B5" w:rsidP="005231FA">
      <w:pPr>
        <w:spacing w:after="0" w:line="240" w:lineRule="auto"/>
      </w:pPr>
      <w:r>
        <w:separator/>
      </w:r>
    </w:p>
  </w:footnote>
  <w:footnote w:type="continuationSeparator" w:id="0">
    <w:p w14:paraId="5693FC45" w14:textId="77777777" w:rsidR="005606B5" w:rsidRDefault="005606B5" w:rsidP="00523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5B2"/>
    <w:multiLevelType w:val="hybridMultilevel"/>
    <w:tmpl w:val="95FC6C32"/>
    <w:lvl w:ilvl="0" w:tplc="1304DFB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0FBF"/>
    <w:multiLevelType w:val="hybridMultilevel"/>
    <w:tmpl w:val="AD0C1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52A0"/>
    <w:multiLevelType w:val="hybridMultilevel"/>
    <w:tmpl w:val="5CE08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F73D0"/>
    <w:multiLevelType w:val="multilevel"/>
    <w:tmpl w:val="0428DEC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C0000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4143D3"/>
    <w:multiLevelType w:val="hybridMultilevel"/>
    <w:tmpl w:val="09A08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1132B"/>
    <w:multiLevelType w:val="hybridMultilevel"/>
    <w:tmpl w:val="26BE964A"/>
    <w:lvl w:ilvl="0" w:tplc="1304DFB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07D31"/>
    <w:multiLevelType w:val="hybridMultilevel"/>
    <w:tmpl w:val="45CE4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B4F8A"/>
    <w:multiLevelType w:val="hybridMultilevel"/>
    <w:tmpl w:val="5894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A587C"/>
    <w:multiLevelType w:val="hybridMultilevel"/>
    <w:tmpl w:val="9C0CE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014ACA"/>
    <w:multiLevelType w:val="multilevel"/>
    <w:tmpl w:val="CDA8264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C0000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641822"/>
    <w:multiLevelType w:val="hybridMultilevel"/>
    <w:tmpl w:val="13E0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8696E"/>
    <w:multiLevelType w:val="multilevel"/>
    <w:tmpl w:val="DF821A1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EastAsia" w:hAnsi="Calibri" w:cstheme="minorBidi" w:hint="default"/>
        <w:color w:val="C0000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13D35"/>
    <w:multiLevelType w:val="hybridMultilevel"/>
    <w:tmpl w:val="DF02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918CA"/>
    <w:multiLevelType w:val="hybridMultilevel"/>
    <w:tmpl w:val="73A281DC"/>
    <w:lvl w:ilvl="0" w:tplc="1304DFB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503"/>
    <w:multiLevelType w:val="multilevel"/>
    <w:tmpl w:val="AFCE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336D53"/>
    <w:multiLevelType w:val="hybridMultilevel"/>
    <w:tmpl w:val="D340F5EC"/>
    <w:lvl w:ilvl="0" w:tplc="1304DFB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541DD"/>
    <w:multiLevelType w:val="hybridMultilevel"/>
    <w:tmpl w:val="77AC8958"/>
    <w:lvl w:ilvl="0" w:tplc="1304DFB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F1921"/>
    <w:multiLevelType w:val="multilevel"/>
    <w:tmpl w:val="9FC0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A42B83"/>
    <w:multiLevelType w:val="hybridMultilevel"/>
    <w:tmpl w:val="D5164F0C"/>
    <w:lvl w:ilvl="0" w:tplc="1304DFB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F0C68"/>
    <w:multiLevelType w:val="hybridMultilevel"/>
    <w:tmpl w:val="AF06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63F6B"/>
    <w:multiLevelType w:val="hybridMultilevel"/>
    <w:tmpl w:val="F87C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A075A"/>
    <w:multiLevelType w:val="hybridMultilevel"/>
    <w:tmpl w:val="4EFEF0A8"/>
    <w:lvl w:ilvl="0" w:tplc="2A6CB6D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3A0406"/>
    <w:multiLevelType w:val="multilevel"/>
    <w:tmpl w:val="9FC0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CA7587"/>
    <w:multiLevelType w:val="hybridMultilevel"/>
    <w:tmpl w:val="3100526C"/>
    <w:lvl w:ilvl="0" w:tplc="1304DFB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F5E99"/>
    <w:multiLevelType w:val="multilevel"/>
    <w:tmpl w:val="B6F8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667898"/>
    <w:multiLevelType w:val="multilevel"/>
    <w:tmpl w:val="60DC4E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D74D1D"/>
    <w:multiLevelType w:val="multilevel"/>
    <w:tmpl w:val="D848C854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C00000"/>
        <w:sz w:val="18"/>
      </w:rPr>
    </w:lvl>
    <w:lvl w:ilvl="1">
      <w:numFmt w:val="bullet"/>
      <w:lvlText w:val="•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52DD37F2"/>
    <w:multiLevelType w:val="hybridMultilevel"/>
    <w:tmpl w:val="F362C1F0"/>
    <w:lvl w:ilvl="0" w:tplc="1304DFB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2301A"/>
    <w:multiLevelType w:val="hybridMultilevel"/>
    <w:tmpl w:val="39501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DE4CD0"/>
    <w:multiLevelType w:val="hybridMultilevel"/>
    <w:tmpl w:val="22265862"/>
    <w:lvl w:ilvl="0" w:tplc="1304DFB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602A1"/>
    <w:multiLevelType w:val="hybridMultilevel"/>
    <w:tmpl w:val="352C46B4"/>
    <w:lvl w:ilvl="0" w:tplc="1304DFB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35B4B"/>
    <w:multiLevelType w:val="hybridMultilevel"/>
    <w:tmpl w:val="0A6C50CA"/>
    <w:lvl w:ilvl="0" w:tplc="1304DFB6">
      <w:start w:val="1"/>
      <w:numFmt w:val="bullet"/>
      <w:lvlText w:val=""/>
      <w:lvlJc w:val="left"/>
      <w:pPr>
        <w:ind w:left="1440" w:hanging="360"/>
      </w:pPr>
      <w:rPr>
        <w:rFonts w:ascii="Wingdings" w:hAnsi="Wingdings" w:cs="Wingdings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DA5660"/>
    <w:multiLevelType w:val="hybridMultilevel"/>
    <w:tmpl w:val="5F56E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E569C3"/>
    <w:multiLevelType w:val="hybridMultilevel"/>
    <w:tmpl w:val="2BC0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71D71"/>
    <w:multiLevelType w:val="multilevel"/>
    <w:tmpl w:val="9FC0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016522"/>
    <w:multiLevelType w:val="multilevel"/>
    <w:tmpl w:val="9FC0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724E00"/>
    <w:multiLevelType w:val="hybridMultilevel"/>
    <w:tmpl w:val="14F209F4"/>
    <w:lvl w:ilvl="0" w:tplc="1304DFB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E78ED"/>
    <w:multiLevelType w:val="hybridMultilevel"/>
    <w:tmpl w:val="CD0CD3AE"/>
    <w:lvl w:ilvl="0" w:tplc="1304DFB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718C1"/>
    <w:multiLevelType w:val="hybridMultilevel"/>
    <w:tmpl w:val="196E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E26B5"/>
    <w:multiLevelType w:val="hybridMultilevel"/>
    <w:tmpl w:val="4964E3DE"/>
    <w:lvl w:ilvl="0" w:tplc="1304DFB6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  <w:color w:val="C00000"/>
        <w:sz w:val="18"/>
      </w:rPr>
    </w:lvl>
    <w:lvl w:ilvl="1" w:tplc="1304DFB6">
      <w:start w:val="1"/>
      <w:numFmt w:val="bullet"/>
      <w:lvlText w:val=""/>
      <w:lvlJc w:val="left"/>
      <w:pPr>
        <w:ind w:left="1800" w:hanging="360"/>
      </w:pPr>
      <w:rPr>
        <w:rFonts w:ascii="Wingdings" w:hAnsi="Wingdings" w:cs="Wingdings" w:hint="default"/>
        <w:color w:val="C00000"/>
        <w:sz w:val="18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564CA1"/>
    <w:multiLevelType w:val="hybridMultilevel"/>
    <w:tmpl w:val="1AA44BD8"/>
    <w:lvl w:ilvl="0" w:tplc="1304DFB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072CE"/>
    <w:multiLevelType w:val="hybridMultilevel"/>
    <w:tmpl w:val="126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35F5A"/>
    <w:multiLevelType w:val="hybridMultilevel"/>
    <w:tmpl w:val="9E8CF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53D2F"/>
    <w:multiLevelType w:val="hybridMultilevel"/>
    <w:tmpl w:val="EAAC5636"/>
    <w:lvl w:ilvl="0" w:tplc="1304DFB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10896"/>
    <w:multiLevelType w:val="hybridMultilevel"/>
    <w:tmpl w:val="453EB20C"/>
    <w:lvl w:ilvl="0" w:tplc="1304DFB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46F2B"/>
    <w:multiLevelType w:val="hybridMultilevel"/>
    <w:tmpl w:val="1FD4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06B2"/>
    <w:multiLevelType w:val="hybridMultilevel"/>
    <w:tmpl w:val="3354A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77C0F"/>
    <w:multiLevelType w:val="hybridMultilevel"/>
    <w:tmpl w:val="2E4EEEBE"/>
    <w:lvl w:ilvl="0" w:tplc="1304DFB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943ED"/>
    <w:multiLevelType w:val="hybridMultilevel"/>
    <w:tmpl w:val="19C2960C"/>
    <w:lvl w:ilvl="0" w:tplc="5F9667B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26"/>
  </w:num>
  <w:num w:numId="5">
    <w:abstractNumId w:val="11"/>
  </w:num>
  <w:num w:numId="6">
    <w:abstractNumId w:val="39"/>
  </w:num>
  <w:num w:numId="7">
    <w:abstractNumId w:val="21"/>
  </w:num>
  <w:num w:numId="8">
    <w:abstractNumId w:val="9"/>
  </w:num>
  <w:num w:numId="9">
    <w:abstractNumId w:val="1"/>
  </w:num>
  <w:num w:numId="10">
    <w:abstractNumId w:val="42"/>
  </w:num>
  <w:num w:numId="11">
    <w:abstractNumId w:val="43"/>
  </w:num>
  <w:num w:numId="12">
    <w:abstractNumId w:val="15"/>
  </w:num>
  <w:num w:numId="13">
    <w:abstractNumId w:val="18"/>
  </w:num>
  <w:num w:numId="14">
    <w:abstractNumId w:val="27"/>
  </w:num>
  <w:num w:numId="15">
    <w:abstractNumId w:val="5"/>
  </w:num>
  <w:num w:numId="16">
    <w:abstractNumId w:val="0"/>
  </w:num>
  <w:num w:numId="17">
    <w:abstractNumId w:val="29"/>
  </w:num>
  <w:num w:numId="18">
    <w:abstractNumId w:val="28"/>
  </w:num>
  <w:num w:numId="19">
    <w:abstractNumId w:val="40"/>
  </w:num>
  <w:num w:numId="20">
    <w:abstractNumId w:val="47"/>
  </w:num>
  <w:num w:numId="21">
    <w:abstractNumId w:val="13"/>
  </w:num>
  <w:num w:numId="22">
    <w:abstractNumId w:val="33"/>
  </w:num>
  <w:num w:numId="23">
    <w:abstractNumId w:val="16"/>
  </w:num>
  <w:num w:numId="24">
    <w:abstractNumId w:val="37"/>
  </w:num>
  <w:num w:numId="25">
    <w:abstractNumId w:val="36"/>
  </w:num>
  <w:num w:numId="26">
    <w:abstractNumId w:val="31"/>
  </w:num>
  <w:num w:numId="27">
    <w:abstractNumId w:val="23"/>
  </w:num>
  <w:num w:numId="28">
    <w:abstractNumId w:val="45"/>
  </w:num>
  <w:num w:numId="29">
    <w:abstractNumId w:val="38"/>
  </w:num>
  <w:num w:numId="30">
    <w:abstractNumId w:val="30"/>
  </w:num>
  <w:num w:numId="31">
    <w:abstractNumId w:val="44"/>
  </w:num>
  <w:num w:numId="32">
    <w:abstractNumId w:val="32"/>
  </w:num>
  <w:num w:numId="33">
    <w:abstractNumId w:val="10"/>
  </w:num>
  <w:num w:numId="34">
    <w:abstractNumId w:val="2"/>
  </w:num>
  <w:num w:numId="35">
    <w:abstractNumId w:val="25"/>
  </w:num>
  <w:num w:numId="36">
    <w:abstractNumId w:val="48"/>
  </w:num>
  <w:num w:numId="37">
    <w:abstractNumId w:val="35"/>
  </w:num>
  <w:num w:numId="38">
    <w:abstractNumId w:val="17"/>
  </w:num>
  <w:num w:numId="39">
    <w:abstractNumId w:val="34"/>
  </w:num>
  <w:num w:numId="40">
    <w:abstractNumId w:val="22"/>
  </w:num>
  <w:num w:numId="41">
    <w:abstractNumId w:val="12"/>
  </w:num>
  <w:num w:numId="42">
    <w:abstractNumId w:val="19"/>
  </w:num>
  <w:num w:numId="43">
    <w:abstractNumId w:val="41"/>
  </w:num>
  <w:num w:numId="44">
    <w:abstractNumId w:val="4"/>
  </w:num>
  <w:num w:numId="45">
    <w:abstractNumId w:val="46"/>
  </w:num>
  <w:num w:numId="46">
    <w:abstractNumId w:val="6"/>
  </w:num>
  <w:num w:numId="47">
    <w:abstractNumId w:val="8"/>
  </w:num>
  <w:num w:numId="48">
    <w:abstractNumId w:val="20"/>
  </w:num>
  <w:num w:numId="4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E8"/>
    <w:rsid w:val="000017E0"/>
    <w:rsid w:val="00003A9E"/>
    <w:rsid w:val="00032503"/>
    <w:rsid w:val="000404AC"/>
    <w:rsid w:val="000439D2"/>
    <w:rsid w:val="00057414"/>
    <w:rsid w:val="000A202B"/>
    <w:rsid w:val="000A4186"/>
    <w:rsid w:val="000B026E"/>
    <w:rsid w:val="000B6556"/>
    <w:rsid w:val="000D3125"/>
    <w:rsid w:val="00114D2F"/>
    <w:rsid w:val="00115CC4"/>
    <w:rsid w:val="0014246A"/>
    <w:rsid w:val="00161EF1"/>
    <w:rsid w:val="00181DC0"/>
    <w:rsid w:val="00185B61"/>
    <w:rsid w:val="001A4081"/>
    <w:rsid w:val="001B2534"/>
    <w:rsid w:val="001B754D"/>
    <w:rsid w:val="001C3D97"/>
    <w:rsid w:val="001C408C"/>
    <w:rsid w:val="001C5984"/>
    <w:rsid w:val="001D53BF"/>
    <w:rsid w:val="001E0426"/>
    <w:rsid w:val="00202F07"/>
    <w:rsid w:val="002200C4"/>
    <w:rsid w:val="00220D52"/>
    <w:rsid w:val="00234E62"/>
    <w:rsid w:val="002477A9"/>
    <w:rsid w:val="0026508D"/>
    <w:rsid w:val="00270117"/>
    <w:rsid w:val="00271CC9"/>
    <w:rsid w:val="00273B3B"/>
    <w:rsid w:val="00277069"/>
    <w:rsid w:val="00280246"/>
    <w:rsid w:val="00282CB2"/>
    <w:rsid w:val="002A7051"/>
    <w:rsid w:val="002A7133"/>
    <w:rsid w:val="002B2ECC"/>
    <w:rsid w:val="002D7B82"/>
    <w:rsid w:val="002F5F66"/>
    <w:rsid w:val="00307263"/>
    <w:rsid w:val="00336B18"/>
    <w:rsid w:val="00337B5D"/>
    <w:rsid w:val="00341DC0"/>
    <w:rsid w:val="00394C8A"/>
    <w:rsid w:val="003A066E"/>
    <w:rsid w:val="003B3BB3"/>
    <w:rsid w:val="003C5E07"/>
    <w:rsid w:val="003F2173"/>
    <w:rsid w:val="00431A11"/>
    <w:rsid w:val="00440EDF"/>
    <w:rsid w:val="004506AD"/>
    <w:rsid w:val="00457785"/>
    <w:rsid w:val="00460791"/>
    <w:rsid w:val="00484836"/>
    <w:rsid w:val="004A2EAE"/>
    <w:rsid w:val="005231FA"/>
    <w:rsid w:val="00527B8C"/>
    <w:rsid w:val="0053639F"/>
    <w:rsid w:val="005456CB"/>
    <w:rsid w:val="005606B5"/>
    <w:rsid w:val="00566413"/>
    <w:rsid w:val="00573458"/>
    <w:rsid w:val="00597010"/>
    <w:rsid w:val="005B6283"/>
    <w:rsid w:val="005C0D5A"/>
    <w:rsid w:val="005E1CD0"/>
    <w:rsid w:val="00610809"/>
    <w:rsid w:val="00610FEF"/>
    <w:rsid w:val="0062377C"/>
    <w:rsid w:val="00631418"/>
    <w:rsid w:val="00633B11"/>
    <w:rsid w:val="00633EB4"/>
    <w:rsid w:val="006353B3"/>
    <w:rsid w:val="00642B92"/>
    <w:rsid w:val="006500BD"/>
    <w:rsid w:val="00661CED"/>
    <w:rsid w:val="00676A54"/>
    <w:rsid w:val="00684DB2"/>
    <w:rsid w:val="006938EA"/>
    <w:rsid w:val="006A2A69"/>
    <w:rsid w:val="006B7C6C"/>
    <w:rsid w:val="006E3B6F"/>
    <w:rsid w:val="00703842"/>
    <w:rsid w:val="007201F7"/>
    <w:rsid w:val="00733F7A"/>
    <w:rsid w:val="00736862"/>
    <w:rsid w:val="00750F59"/>
    <w:rsid w:val="00774F71"/>
    <w:rsid w:val="007A2885"/>
    <w:rsid w:val="007A6250"/>
    <w:rsid w:val="007B436E"/>
    <w:rsid w:val="007B7491"/>
    <w:rsid w:val="007C6F5F"/>
    <w:rsid w:val="007D083D"/>
    <w:rsid w:val="007D4EA0"/>
    <w:rsid w:val="007F360F"/>
    <w:rsid w:val="00811110"/>
    <w:rsid w:val="00867AD5"/>
    <w:rsid w:val="00891A39"/>
    <w:rsid w:val="008933CB"/>
    <w:rsid w:val="008B3F6D"/>
    <w:rsid w:val="008B5A42"/>
    <w:rsid w:val="00902C7F"/>
    <w:rsid w:val="00926F62"/>
    <w:rsid w:val="0093411E"/>
    <w:rsid w:val="00937A4F"/>
    <w:rsid w:val="00976ABB"/>
    <w:rsid w:val="0098442A"/>
    <w:rsid w:val="009855C5"/>
    <w:rsid w:val="009A32A6"/>
    <w:rsid w:val="009B4265"/>
    <w:rsid w:val="009C6DB7"/>
    <w:rsid w:val="009D5A6E"/>
    <w:rsid w:val="009E2CAA"/>
    <w:rsid w:val="009F1A27"/>
    <w:rsid w:val="00A20A6D"/>
    <w:rsid w:val="00A57783"/>
    <w:rsid w:val="00A61C1A"/>
    <w:rsid w:val="00A97D81"/>
    <w:rsid w:val="00AA3EC1"/>
    <w:rsid w:val="00AB4C89"/>
    <w:rsid w:val="00AB7524"/>
    <w:rsid w:val="00AC4378"/>
    <w:rsid w:val="00AC5DC8"/>
    <w:rsid w:val="00B04F0C"/>
    <w:rsid w:val="00B16667"/>
    <w:rsid w:val="00B42E89"/>
    <w:rsid w:val="00B558BC"/>
    <w:rsid w:val="00B75616"/>
    <w:rsid w:val="00BB3C47"/>
    <w:rsid w:val="00BC024C"/>
    <w:rsid w:val="00BD76E1"/>
    <w:rsid w:val="00BE77AE"/>
    <w:rsid w:val="00BF554B"/>
    <w:rsid w:val="00C2385C"/>
    <w:rsid w:val="00C32BDC"/>
    <w:rsid w:val="00C57578"/>
    <w:rsid w:val="00C75A3A"/>
    <w:rsid w:val="00C77AB2"/>
    <w:rsid w:val="00C87B86"/>
    <w:rsid w:val="00C92974"/>
    <w:rsid w:val="00CA043F"/>
    <w:rsid w:val="00CA5316"/>
    <w:rsid w:val="00CB7BBC"/>
    <w:rsid w:val="00CC03DE"/>
    <w:rsid w:val="00CC1147"/>
    <w:rsid w:val="00CE1A61"/>
    <w:rsid w:val="00CF3466"/>
    <w:rsid w:val="00D13432"/>
    <w:rsid w:val="00D271E8"/>
    <w:rsid w:val="00D355C8"/>
    <w:rsid w:val="00D774D8"/>
    <w:rsid w:val="00D866AD"/>
    <w:rsid w:val="00DA353F"/>
    <w:rsid w:val="00DB03A5"/>
    <w:rsid w:val="00E1017D"/>
    <w:rsid w:val="00E157BF"/>
    <w:rsid w:val="00E428C3"/>
    <w:rsid w:val="00E67138"/>
    <w:rsid w:val="00E829B9"/>
    <w:rsid w:val="00E95053"/>
    <w:rsid w:val="00E956BE"/>
    <w:rsid w:val="00EA126D"/>
    <w:rsid w:val="00EB02BA"/>
    <w:rsid w:val="00ED2704"/>
    <w:rsid w:val="00EE3587"/>
    <w:rsid w:val="00EF5D93"/>
    <w:rsid w:val="00F41F9A"/>
    <w:rsid w:val="00F46CF6"/>
    <w:rsid w:val="00F67F57"/>
    <w:rsid w:val="00F91CA8"/>
    <w:rsid w:val="00FA7B67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951EF"/>
  <w15:docId w15:val="{D89F99F6-ACA8-4174-9ADE-DB75CC49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1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71E8"/>
    <w:rPr>
      <w:b/>
      <w:bCs/>
    </w:rPr>
  </w:style>
  <w:style w:type="character" w:customStyle="1" w:styleId="whitetext">
    <w:name w:val="whitetext"/>
    <w:basedOn w:val="DefaultParagraphFont"/>
    <w:rsid w:val="00D271E8"/>
  </w:style>
  <w:style w:type="paragraph" w:customStyle="1" w:styleId="maroonbold">
    <w:name w:val="maroonbold"/>
    <w:basedOn w:val="Normal"/>
    <w:rsid w:val="00D2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oonbold1">
    <w:name w:val="maroonbold1"/>
    <w:basedOn w:val="DefaultParagraphFont"/>
    <w:rsid w:val="00D271E8"/>
  </w:style>
  <w:style w:type="character" w:styleId="Emphasis">
    <w:name w:val="Emphasis"/>
    <w:basedOn w:val="DefaultParagraphFont"/>
    <w:uiPriority w:val="20"/>
    <w:qFormat/>
    <w:rsid w:val="00D271E8"/>
    <w:rPr>
      <w:i/>
      <w:iCs/>
    </w:rPr>
  </w:style>
  <w:style w:type="table" w:styleId="TableGrid">
    <w:name w:val="Table Grid"/>
    <w:basedOn w:val="TableNormal"/>
    <w:uiPriority w:val="39"/>
    <w:rsid w:val="00D2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FA"/>
  </w:style>
  <w:style w:type="paragraph" w:styleId="Footer">
    <w:name w:val="footer"/>
    <w:basedOn w:val="Normal"/>
    <w:link w:val="FooterChar"/>
    <w:uiPriority w:val="99"/>
    <w:unhideWhenUsed/>
    <w:rsid w:val="00523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FA"/>
  </w:style>
  <w:style w:type="character" w:customStyle="1" w:styleId="maintext1">
    <w:name w:val="maintext1"/>
    <w:basedOn w:val="DefaultParagraphFont"/>
    <w:rsid w:val="00867AD5"/>
    <w:rPr>
      <w:rFonts w:ascii="Tahoma" w:hAnsi="Tahoma" w:cs="Tahoma" w:hint="default"/>
      <w:b w:val="0"/>
      <w:bCs w:val="0"/>
      <w:strike w:val="0"/>
      <w:dstrike w:val="0"/>
      <w:color w:val="636466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36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7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524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440EDF"/>
  </w:style>
  <w:style w:type="character" w:styleId="FollowedHyperlink">
    <w:name w:val="FollowedHyperlink"/>
    <w:basedOn w:val="DefaultParagraphFont"/>
    <w:uiPriority w:val="99"/>
    <w:semiHidden/>
    <w:unhideWhenUsed/>
    <w:rsid w:val="00C77A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da.gov.ae/KHDAPortal" TargetMode="External"/><Relationship Id="rId13" Type="http://schemas.openxmlformats.org/officeDocument/2006/relationships/hyperlink" Target="http://www.khda.gov.ae/CMS/WebParts/TextEditor/Documents/CERTIFICATE_OF_AUTHORISATION-EN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hda.gov.ae/CMS/WebParts/TextEditor/Documents/Specimen_Signature_EN&amp;AR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hda.gov.ae/CMS/WebParts/TextEditor/Documents/Specimen%20Signature%20EN%20&amp;AR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hda.gov.ae/CMS/WebParts/TextEditor/Documents/Educating_Heart_and_Minds.pdf" TargetMode="External"/><Relationship Id="rId10" Type="http://schemas.openxmlformats.org/officeDocument/2006/relationships/hyperlink" Target="http://www.khda.gov.ae/CMS/WebParts/TextEditor/Documents/Educating_Heart_and_Mind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da.gov.ae/CMS/WebParts/TextEditor/Documents/Application_for_a_New_Educational_Services_Permit.docx" TargetMode="External"/><Relationship Id="rId14" Type="http://schemas.openxmlformats.org/officeDocument/2006/relationships/hyperlink" Target="http://www.khda.gov.ae/CMS/WebParts/TextEditor/Documents/Undertaking_to_abide_by_regulations_Eng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4B19-A32D-41B4-82FF-9767285D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KHDA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Israa Mobideen</dc:creator>
  <cp:keywords/>
  <dc:description/>
  <cp:lastModifiedBy>Latha Nair (لاتا نير)</cp:lastModifiedBy>
  <cp:revision>2</cp:revision>
  <dcterms:created xsi:type="dcterms:W3CDTF">2017-08-10T09:17:00Z</dcterms:created>
  <dcterms:modified xsi:type="dcterms:W3CDTF">2017-08-10T09:17:00Z</dcterms:modified>
</cp:coreProperties>
</file>